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92" w:rsidRDefault="003B151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55A92" w:rsidRDefault="003B1514">
      <w:pPr>
        <w:jc w:val="center"/>
        <w:rPr>
          <w:rFonts w:ascii="宋体"/>
          <w:b/>
          <w:color w:val="000000"/>
          <w:sz w:val="44"/>
          <w:szCs w:val="44"/>
        </w:rPr>
      </w:pPr>
      <w:proofErr w:type="gramStart"/>
      <w:r>
        <w:rPr>
          <w:rFonts w:ascii="宋体" w:hint="eastAsia"/>
          <w:b/>
          <w:color w:val="000000"/>
          <w:sz w:val="44"/>
          <w:szCs w:val="44"/>
        </w:rPr>
        <w:t>广西六宾高速公路</w:t>
      </w:r>
      <w:proofErr w:type="gramEnd"/>
      <w:r>
        <w:rPr>
          <w:rFonts w:ascii="宋体" w:hint="eastAsia"/>
          <w:b/>
          <w:color w:val="000000"/>
          <w:sz w:val="44"/>
          <w:szCs w:val="44"/>
        </w:rPr>
        <w:t>建设发展有限</w:t>
      </w:r>
      <w:r>
        <w:rPr>
          <w:rFonts w:ascii="宋体" w:hint="eastAsia"/>
          <w:b/>
          <w:color w:val="000000"/>
          <w:sz w:val="44"/>
          <w:szCs w:val="44"/>
        </w:rPr>
        <w:t>公司</w:t>
      </w:r>
    </w:p>
    <w:p w:rsidR="00955A92" w:rsidRDefault="003B1514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int="eastAsia"/>
          <w:b/>
          <w:color w:val="000000"/>
          <w:sz w:val="44"/>
          <w:szCs w:val="44"/>
        </w:rPr>
        <w:t>选聘单位报名表</w:t>
      </w:r>
    </w:p>
    <w:p w:rsidR="00955A92" w:rsidRDefault="00955A92">
      <w:pPr>
        <w:pStyle w:val="1"/>
        <w:spacing w:line="360" w:lineRule="auto"/>
        <w:ind w:firstLineChars="0" w:firstLine="0"/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bookmarkEnd w:id="0"/>
    </w:p>
    <w:tbl>
      <w:tblPr>
        <w:tblW w:w="8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2425"/>
        <w:gridCol w:w="1920"/>
        <w:gridCol w:w="255"/>
        <w:gridCol w:w="2025"/>
      </w:tblGrid>
      <w:tr w:rsidR="00955A92">
        <w:trPr>
          <w:trHeight w:val="840"/>
        </w:trPr>
        <w:tc>
          <w:tcPr>
            <w:tcW w:w="1776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55A92">
        <w:trPr>
          <w:trHeight w:val="970"/>
        </w:trPr>
        <w:tc>
          <w:tcPr>
            <w:tcW w:w="1776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执业许可证号</w:t>
            </w:r>
          </w:p>
        </w:tc>
        <w:tc>
          <w:tcPr>
            <w:tcW w:w="2425" w:type="dxa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现有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执业律师</w:t>
            </w:r>
          </w:p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55A92">
        <w:trPr>
          <w:trHeight w:val="955"/>
        </w:trPr>
        <w:tc>
          <w:tcPr>
            <w:tcW w:w="4201" w:type="dxa"/>
            <w:gridSpan w:val="2"/>
            <w:tcBorders>
              <w:right w:val="single" w:sz="4" w:space="0" w:color="auto"/>
            </w:tcBorders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是否入选南宁市国有资产监督管理</w:t>
            </w:r>
          </w:p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委员会法律中介机构备选库名单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55A92">
        <w:trPr>
          <w:trHeight w:val="781"/>
        </w:trPr>
        <w:tc>
          <w:tcPr>
            <w:tcW w:w="1776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55A92">
        <w:trPr>
          <w:trHeight w:val="881"/>
        </w:trPr>
        <w:tc>
          <w:tcPr>
            <w:tcW w:w="1776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55A92">
        <w:trPr>
          <w:trHeight w:val="4600"/>
        </w:trPr>
        <w:tc>
          <w:tcPr>
            <w:tcW w:w="1776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55A92">
        <w:trPr>
          <w:trHeight w:val="1776"/>
        </w:trPr>
        <w:tc>
          <w:tcPr>
            <w:tcW w:w="1776" w:type="dxa"/>
            <w:vAlign w:val="center"/>
          </w:tcPr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参选单位</w:t>
            </w:r>
          </w:p>
          <w:p w:rsidR="00955A92" w:rsidRDefault="003B151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 w:rsidR="00955A92" w:rsidRDefault="00955A92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955A92" w:rsidRDefault="00955A92"/>
    <w:sectPr w:rsidR="0095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03B1514"/>
    <w:rsid w:val="00955A92"/>
    <w:rsid w:val="049B2456"/>
    <w:rsid w:val="3A3E211F"/>
    <w:rsid w:val="5568045C"/>
    <w:rsid w:val="6008258D"/>
    <w:rsid w:val="626474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阿噜阿噜</dc:creator>
  <cp:lastModifiedBy>王圣龙</cp:lastModifiedBy>
  <cp:revision>2</cp:revision>
  <dcterms:created xsi:type="dcterms:W3CDTF">2018-09-21T08:10:00Z</dcterms:created>
  <dcterms:modified xsi:type="dcterms:W3CDTF">2019-11-25T09:27:00Z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2052-10.1.0.5518</vt:lpwstr>
  </property>
</Properties>
</file>